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40" w:lineRule="auto"/>
        <w:rPr>
          <w:rFonts w:ascii="Open Sans SemiBold" w:cs="Open Sans SemiBold" w:eastAsia="Open Sans SemiBold" w:hAnsi="Open Sans Semi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="240" w:lineRule="auto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Every statement must be graded as: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No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,”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Partly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,” or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Yes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.” Honestly grade each statement: Select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Yes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,” for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yes, this is really me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.” Select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Partly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” for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this is partly how I am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,” and select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No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” for “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rtl w:val="0"/>
        </w:rPr>
        <w:t xml:space="preserve">This is probably not how I am</w:t>
      </w:r>
      <w:r w:rsidDel="00000000" w:rsidR="00000000" w:rsidRPr="00000000">
        <w:rPr>
          <w:rFonts w:ascii="Open Sans SemiBold" w:cs="Open Sans SemiBold" w:eastAsia="Open Sans SemiBold" w:hAnsi="Open Sans SemiBold"/>
          <w:rtl w:val="0"/>
        </w:rPr>
        <w:t xml:space="preserve">.”  (If you don’t know whether it applies, it’s usually best to check “no.”) </w:t>
      </w:r>
    </w:p>
    <w:p w:rsidR="00000000" w:rsidDel="00000000" w:rsidP="00000000" w:rsidRDefault="00000000" w:rsidRPr="00000000" w14:paraId="0000000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 People are impressed by me.  </w:t>
      </w:r>
    </w:p>
    <w:p w:rsidR="00000000" w:rsidDel="00000000" w:rsidP="00000000" w:rsidRDefault="00000000" w:rsidRPr="00000000" w14:paraId="0000000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 </w:t>
      </w:r>
    </w:p>
    <w:p w:rsidR="00000000" w:rsidDel="00000000" w:rsidP="00000000" w:rsidRDefault="00000000" w:rsidRPr="00000000" w14:paraId="0000000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2, Feeling that I “belong” is important to me. </w:t>
      </w:r>
    </w:p>
    <w:p w:rsidR="00000000" w:rsidDel="00000000" w:rsidP="00000000" w:rsidRDefault="00000000" w:rsidRPr="00000000" w14:paraId="0000000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0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 I need to feel grounded. </w:t>
      </w:r>
    </w:p>
    <w:p w:rsidR="00000000" w:rsidDel="00000000" w:rsidP="00000000" w:rsidRDefault="00000000" w:rsidRPr="00000000" w14:paraId="0000000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0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 I don’t mind taking risks. </w:t>
      </w:r>
    </w:p>
    <w:p w:rsidR="00000000" w:rsidDel="00000000" w:rsidP="00000000" w:rsidRDefault="00000000" w:rsidRPr="00000000" w14:paraId="0000000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0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 I don’t fear change. </w:t>
      </w:r>
    </w:p>
    <w:p w:rsidR="00000000" w:rsidDel="00000000" w:rsidP="00000000" w:rsidRDefault="00000000" w:rsidRPr="00000000" w14:paraId="0000000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0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 A failure is not a failure if you keep trying. </w:t>
      </w:r>
    </w:p>
    <w:p w:rsidR="00000000" w:rsidDel="00000000" w:rsidP="00000000" w:rsidRDefault="00000000" w:rsidRPr="00000000" w14:paraId="0000000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7. I believe in giving back. </w:t>
      </w:r>
    </w:p>
    <w:p w:rsidR="00000000" w:rsidDel="00000000" w:rsidP="00000000" w:rsidRDefault="00000000" w:rsidRPr="00000000" w14:paraId="0000001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 I’m good at taking care of people. </w:t>
      </w:r>
    </w:p>
    <w:p w:rsidR="00000000" w:rsidDel="00000000" w:rsidP="00000000" w:rsidRDefault="00000000" w:rsidRPr="00000000" w14:paraId="0000001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9. I often worry about what people are saying about me.</w:t>
      </w:r>
    </w:p>
    <w:p w:rsidR="00000000" w:rsidDel="00000000" w:rsidP="00000000" w:rsidRDefault="00000000" w:rsidRPr="00000000" w14:paraId="0000001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10. I like to have as much stability in my life as possible.</w:t>
      </w:r>
    </w:p>
    <w:p w:rsidR="00000000" w:rsidDel="00000000" w:rsidP="00000000" w:rsidRDefault="00000000" w:rsidRPr="00000000" w14:paraId="0000001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  </w:t>
      </w:r>
    </w:p>
    <w:p w:rsidR="00000000" w:rsidDel="00000000" w:rsidP="00000000" w:rsidRDefault="00000000" w:rsidRPr="00000000" w14:paraId="0000001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11. It’s important to contribute to your community. </w:t>
      </w:r>
    </w:p>
    <w:p w:rsidR="00000000" w:rsidDel="00000000" w:rsidP="00000000" w:rsidRDefault="00000000" w:rsidRPr="00000000" w14:paraId="0000001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12. I like to develop new ideas and projects. </w:t>
      </w:r>
    </w:p>
    <w:p w:rsidR="00000000" w:rsidDel="00000000" w:rsidP="00000000" w:rsidRDefault="00000000" w:rsidRPr="00000000" w14:paraId="0000001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13. I’m security conscious. </w:t>
      </w:r>
    </w:p>
    <w:p w:rsidR="00000000" w:rsidDel="00000000" w:rsidP="00000000" w:rsidRDefault="00000000" w:rsidRPr="00000000" w14:paraId="0000001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1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14. I like to be an example to others. </w:t>
      </w:r>
    </w:p>
    <w:p w:rsidR="00000000" w:rsidDel="00000000" w:rsidP="00000000" w:rsidRDefault="00000000" w:rsidRPr="00000000" w14:paraId="0000001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15. I’m competitive. </w:t>
      </w:r>
    </w:p>
    <w:p w:rsidR="00000000" w:rsidDel="00000000" w:rsidP="00000000" w:rsidRDefault="00000000" w:rsidRPr="00000000" w14:paraId="0000002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16. I hate the feeling of boredom. </w:t>
      </w:r>
    </w:p>
    <w:p w:rsidR="00000000" w:rsidDel="00000000" w:rsidP="00000000" w:rsidRDefault="00000000" w:rsidRPr="00000000" w14:paraId="0000002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17. I know how to make connections with people. </w:t>
      </w:r>
    </w:p>
    <w:p w:rsidR="00000000" w:rsidDel="00000000" w:rsidP="00000000" w:rsidRDefault="00000000" w:rsidRPr="00000000" w14:paraId="0000002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18. I constantly aspire to improve. </w:t>
      </w:r>
    </w:p>
    <w:p w:rsidR="00000000" w:rsidDel="00000000" w:rsidP="00000000" w:rsidRDefault="00000000" w:rsidRPr="00000000" w14:paraId="0000002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19. Danger is never exciting to me. </w:t>
      </w:r>
    </w:p>
    <w:p w:rsidR="00000000" w:rsidDel="00000000" w:rsidP="00000000" w:rsidRDefault="00000000" w:rsidRPr="00000000" w14:paraId="0000002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20. In most close relationships I’m usually the giver. </w:t>
      </w:r>
    </w:p>
    <w:p w:rsidR="00000000" w:rsidDel="00000000" w:rsidP="00000000" w:rsidRDefault="00000000" w:rsidRPr="00000000" w14:paraId="0000002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21. There is always something new to be learned. </w:t>
      </w:r>
    </w:p>
    <w:p w:rsidR="00000000" w:rsidDel="00000000" w:rsidP="00000000" w:rsidRDefault="00000000" w:rsidRPr="00000000" w14:paraId="0000002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2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22. I need to feel fulfilled. </w:t>
      </w:r>
    </w:p>
    <w:p w:rsidR="00000000" w:rsidDel="00000000" w:rsidP="00000000" w:rsidRDefault="00000000" w:rsidRPr="00000000" w14:paraId="0000002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23. I frequently evaluate myself. </w:t>
      </w:r>
    </w:p>
    <w:p w:rsidR="00000000" w:rsidDel="00000000" w:rsidP="00000000" w:rsidRDefault="00000000" w:rsidRPr="00000000" w14:paraId="0000003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24. I like for things to be predictable. </w:t>
      </w:r>
    </w:p>
    <w:p w:rsidR="00000000" w:rsidDel="00000000" w:rsidP="00000000" w:rsidRDefault="00000000" w:rsidRPr="00000000" w14:paraId="0000003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25. I am more loving than most people. </w:t>
      </w:r>
    </w:p>
    <w:p w:rsidR="00000000" w:rsidDel="00000000" w:rsidP="00000000" w:rsidRDefault="00000000" w:rsidRPr="00000000" w14:paraId="0000003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26. Recognition is very important to me. </w:t>
      </w:r>
    </w:p>
    <w:p w:rsidR="00000000" w:rsidDel="00000000" w:rsidP="00000000" w:rsidRDefault="00000000" w:rsidRPr="00000000" w14:paraId="0000003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27. I like the feeling of exertion. </w:t>
      </w:r>
    </w:p>
    <w:p w:rsidR="00000000" w:rsidDel="00000000" w:rsidP="00000000" w:rsidRDefault="00000000" w:rsidRPr="00000000" w14:paraId="0000003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28. I’m very careful of not over spending. </w:t>
      </w:r>
    </w:p>
    <w:p w:rsidR="00000000" w:rsidDel="00000000" w:rsidP="00000000" w:rsidRDefault="00000000" w:rsidRPr="00000000" w14:paraId="0000003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29. Education is important to me. </w:t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30. I’m a leader. </w:t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31. I’m always looking for new experiences. </w:t>
      </w:r>
    </w:p>
    <w:p w:rsidR="00000000" w:rsidDel="00000000" w:rsidP="00000000" w:rsidRDefault="00000000" w:rsidRPr="00000000" w14:paraId="0000004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32. I sometimes over extend myself in trying to help people.</w:t>
      </w:r>
    </w:p>
    <w:p w:rsidR="00000000" w:rsidDel="00000000" w:rsidP="00000000" w:rsidRDefault="00000000" w:rsidRPr="00000000" w14:paraId="0000004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 </w:t>
      </w:r>
    </w:p>
    <w:p w:rsidR="00000000" w:rsidDel="00000000" w:rsidP="00000000" w:rsidRDefault="00000000" w:rsidRPr="00000000" w14:paraId="0000004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33. My routines and habits are important to me. </w:t>
      </w:r>
    </w:p>
    <w:p w:rsidR="00000000" w:rsidDel="00000000" w:rsidP="00000000" w:rsidRDefault="00000000" w:rsidRPr="00000000" w14:paraId="0000004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34. I take pride in who I am. </w:t>
      </w:r>
    </w:p>
    <w:p w:rsidR="00000000" w:rsidDel="00000000" w:rsidP="00000000" w:rsidRDefault="00000000" w:rsidRPr="00000000" w14:paraId="0000004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35. I like how learning something new changes my perspective. </w:t>
      </w:r>
    </w:p>
    <w:p w:rsidR="00000000" w:rsidDel="00000000" w:rsidP="00000000" w:rsidRDefault="00000000" w:rsidRPr="00000000" w14:paraId="0000004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36. Sometimes the most important work is not what you’re being paid for. </w:t>
      </w:r>
    </w:p>
    <w:p w:rsidR="00000000" w:rsidDel="00000000" w:rsidP="00000000" w:rsidRDefault="00000000" w:rsidRPr="00000000" w14:paraId="0000004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37. I’m not an adventurous person. </w:t>
      </w:r>
    </w:p>
    <w:p w:rsidR="00000000" w:rsidDel="00000000" w:rsidP="00000000" w:rsidRDefault="00000000" w:rsidRPr="00000000" w14:paraId="0000004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4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38. No one would say that I’m selfish. </w:t>
      </w:r>
    </w:p>
    <w:p w:rsidR="00000000" w:rsidDel="00000000" w:rsidP="00000000" w:rsidRDefault="00000000" w:rsidRPr="00000000" w14:paraId="0000004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39. I tend to spend beyond my limits. </w:t>
      </w:r>
    </w:p>
    <w:p w:rsidR="00000000" w:rsidDel="00000000" w:rsidP="00000000" w:rsidRDefault="00000000" w:rsidRPr="00000000" w14:paraId="0000005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40. I like to feel important. </w:t>
      </w:r>
    </w:p>
    <w:p w:rsidR="00000000" w:rsidDel="00000000" w:rsidP="00000000" w:rsidRDefault="00000000" w:rsidRPr="00000000" w14:paraId="0000005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41. Every failure is a learning experience. </w:t>
      </w:r>
    </w:p>
    <w:p w:rsidR="00000000" w:rsidDel="00000000" w:rsidP="00000000" w:rsidRDefault="00000000" w:rsidRPr="00000000" w14:paraId="0000005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42. I like to learn in order to teach what I learn. </w:t>
      </w:r>
    </w:p>
    <w:p w:rsidR="00000000" w:rsidDel="00000000" w:rsidP="00000000" w:rsidRDefault="00000000" w:rsidRPr="00000000" w14:paraId="0000005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43. I seek unity in my relationship. </w:t>
      </w:r>
    </w:p>
    <w:p w:rsidR="00000000" w:rsidDel="00000000" w:rsidP="00000000" w:rsidRDefault="00000000" w:rsidRPr="00000000" w14:paraId="0000005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44. I like to make a difference. </w:t>
      </w:r>
    </w:p>
    <w:p w:rsidR="00000000" w:rsidDel="00000000" w:rsidP="00000000" w:rsidRDefault="00000000" w:rsidRPr="00000000" w14:paraId="0000005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45. I refrain from acting when I’m not sure about all the consequences of my actions. </w:t>
      </w:r>
    </w:p>
    <w:p w:rsidR="00000000" w:rsidDel="00000000" w:rsidP="00000000" w:rsidRDefault="00000000" w:rsidRPr="00000000" w14:paraId="0000005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5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46. I suffer when I feel blocked. </w:t>
      </w:r>
    </w:p>
    <w:p w:rsidR="00000000" w:rsidDel="00000000" w:rsidP="00000000" w:rsidRDefault="00000000" w:rsidRPr="00000000" w14:paraId="0000005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47. I enjoy suspense. </w:t>
      </w:r>
    </w:p>
    <w:p w:rsidR="00000000" w:rsidDel="00000000" w:rsidP="00000000" w:rsidRDefault="00000000" w:rsidRPr="00000000" w14:paraId="0000006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48. Prestige is very important to me. </w:t>
      </w:r>
    </w:p>
    <w:p w:rsidR="00000000" w:rsidDel="00000000" w:rsidP="00000000" w:rsidRDefault="00000000" w:rsidRPr="00000000" w14:paraId="0000006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49. I’m a romantic. </w:t>
      </w:r>
    </w:p>
    <w:p w:rsidR="00000000" w:rsidDel="00000000" w:rsidP="00000000" w:rsidRDefault="00000000" w:rsidRPr="00000000" w14:paraId="0000006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50. I’m constantly learning. </w:t>
      </w:r>
    </w:p>
    <w:p w:rsidR="00000000" w:rsidDel="00000000" w:rsidP="00000000" w:rsidRDefault="00000000" w:rsidRPr="00000000" w14:paraId="0000006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51. Giving is more important to me than receiving. </w:t>
      </w:r>
    </w:p>
    <w:p w:rsidR="00000000" w:rsidDel="00000000" w:rsidP="00000000" w:rsidRDefault="00000000" w:rsidRPr="00000000" w14:paraId="0000006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52. I like to be Number 1. </w:t>
      </w:r>
    </w:p>
    <w:p w:rsidR="00000000" w:rsidDel="00000000" w:rsidP="00000000" w:rsidRDefault="00000000" w:rsidRPr="00000000" w14:paraId="0000006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53. I hate taking risks of any kind. </w:t>
      </w:r>
    </w:p>
    <w:p w:rsidR="00000000" w:rsidDel="00000000" w:rsidP="00000000" w:rsidRDefault="00000000" w:rsidRPr="00000000" w14:paraId="0000006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6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54. I like to constantly develop myself. </w:t>
      </w:r>
    </w:p>
    <w:p w:rsidR="00000000" w:rsidDel="00000000" w:rsidP="00000000" w:rsidRDefault="00000000" w:rsidRPr="00000000" w14:paraId="0000006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55. I like to give my time and energy to good causes. </w:t>
      </w:r>
    </w:p>
    <w:p w:rsidR="00000000" w:rsidDel="00000000" w:rsidP="00000000" w:rsidRDefault="00000000" w:rsidRPr="00000000" w14:paraId="0000007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56. I like to be admired by others. </w:t>
      </w:r>
    </w:p>
    <w:p w:rsidR="00000000" w:rsidDel="00000000" w:rsidP="00000000" w:rsidRDefault="00000000" w:rsidRPr="00000000" w14:paraId="0000007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57. I’m proud of my ability to learn new things. </w:t>
      </w:r>
    </w:p>
    <w:p w:rsidR="00000000" w:rsidDel="00000000" w:rsidP="00000000" w:rsidRDefault="00000000" w:rsidRPr="00000000" w14:paraId="0000007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58. We are here to make this world a better place. </w:t>
      </w:r>
    </w:p>
    <w:p w:rsidR="00000000" w:rsidDel="00000000" w:rsidP="00000000" w:rsidRDefault="00000000" w:rsidRPr="00000000" w14:paraId="0000007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59. I like to grow and develop in different areas. </w:t>
      </w:r>
    </w:p>
    <w:p w:rsidR="00000000" w:rsidDel="00000000" w:rsidP="00000000" w:rsidRDefault="00000000" w:rsidRPr="00000000" w14:paraId="0000007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60. Personal relationships are the most important thing in my life.</w:t>
      </w:r>
    </w:p>
    <w:p w:rsidR="00000000" w:rsidDel="00000000" w:rsidP="00000000" w:rsidRDefault="00000000" w:rsidRPr="00000000" w14:paraId="0000007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  </w:t>
      </w:r>
    </w:p>
    <w:p w:rsidR="00000000" w:rsidDel="00000000" w:rsidP="00000000" w:rsidRDefault="00000000" w:rsidRPr="00000000" w14:paraId="0000007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61. Sometimes I can be intimidating. </w:t>
      </w:r>
    </w:p>
    <w:p w:rsidR="00000000" w:rsidDel="00000000" w:rsidP="00000000" w:rsidRDefault="00000000" w:rsidRPr="00000000" w14:paraId="0000007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7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62. I often look for new forms of entertainment. </w:t>
      </w:r>
    </w:p>
    <w:p w:rsidR="00000000" w:rsidDel="00000000" w:rsidP="00000000" w:rsidRDefault="00000000" w:rsidRPr="00000000" w14:paraId="0000007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63. I’m concerned about anything that might be risky. </w:t>
      </w:r>
    </w:p>
    <w:p w:rsidR="00000000" w:rsidDel="00000000" w:rsidP="00000000" w:rsidRDefault="00000000" w:rsidRPr="00000000" w14:paraId="0000008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64. Being fulfilled in your work is more important than being admired. </w:t>
      </w:r>
    </w:p>
    <w:p w:rsidR="00000000" w:rsidDel="00000000" w:rsidP="00000000" w:rsidRDefault="00000000" w:rsidRPr="00000000" w14:paraId="0000008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65. I strive to improve my skills. </w:t>
      </w:r>
    </w:p>
    <w:p w:rsidR="00000000" w:rsidDel="00000000" w:rsidP="00000000" w:rsidRDefault="00000000" w:rsidRPr="00000000" w14:paraId="0000008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66. I get close to people by being generous with money, time and energy. </w:t>
      </w:r>
    </w:p>
    <w:p w:rsidR="00000000" w:rsidDel="00000000" w:rsidP="00000000" w:rsidRDefault="00000000" w:rsidRPr="00000000" w14:paraId="0000008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67. I like to think carefully before I go into action. </w:t>
      </w:r>
    </w:p>
    <w:p w:rsidR="00000000" w:rsidDel="00000000" w:rsidP="00000000" w:rsidRDefault="00000000" w:rsidRPr="00000000" w14:paraId="0000008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68. Sometimes I like the thrill of experiencing fear. </w:t>
      </w:r>
    </w:p>
    <w:p w:rsidR="00000000" w:rsidDel="00000000" w:rsidP="00000000" w:rsidRDefault="00000000" w:rsidRPr="00000000" w14:paraId="0000008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69. I need to feel respected. </w:t>
      </w:r>
    </w:p>
    <w:p w:rsidR="00000000" w:rsidDel="00000000" w:rsidP="00000000" w:rsidRDefault="00000000" w:rsidRPr="00000000" w14:paraId="0000008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8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70. When we stop growing, we die. </w:t>
      </w:r>
    </w:p>
    <w:p w:rsidR="00000000" w:rsidDel="00000000" w:rsidP="00000000" w:rsidRDefault="00000000" w:rsidRPr="00000000" w14:paraId="0000008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71. The feeling of togetherness is important to me. </w:t>
      </w:r>
    </w:p>
    <w:p w:rsidR="00000000" w:rsidDel="00000000" w:rsidP="00000000" w:rsidRDefault="00000000" w:rsidRPr="00000000" w14:paraId="0000009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72. For life to make sense, you have to leave a mark in the world. </w:t>
      </w:r>
    </w:p>
    <w:p w:rsidR="00000000" w:rsidDel="00000000" w:rsidP="00000000" w:rsidRDefault="00000000" w:rsidRPr="00000000" w14:paraId="0000009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73. Feeling comfortable at all times is important to me.</w:t>
      </w:r>
    </w:p>
    <w:p w:rsidR="00000000" w:rsidDel="00000000" w:rsidP="00000000" w:rsidRDefault="00000000" w:rsidRPr="00000000" w14:paraId="0000009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  </w:t>
      </w:r>
    </w:p>
    <w:p w:rsidR="00000000" w:rsidDel="00000000" w:rsidP="00000000" w:rsidRDefault="00000000" w:rsidRPr="00000000" w14:paraId="0000009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74. I enjoy being involved in many different activities. </w:t>
      </w:r>
    </w:p>
    <w:p w:rsidR="00000000" w:rsidDel="00000000" w:rsidP="00000000" w:rsidRDefault="00000000" w:rsidRPr="00000000" w14:paraId="0000009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75. I’m always comparing myself to others in terms of success. </w:t>
      </w:r>
    </w:p>
    <w:p w:rsidR="00000000" w:rsidDel="00000000" w:rsidP="00000000" w:rsidRDefault="00000000" w:rsidRPr="00000000" w14:paraId="0000009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76. I need to have passion in my relationship. </w:t>
      </w:r>
    </w:p>
    <w:p w:rsidR="00000000" w:rsidDel="00000000" w:rsidP="00000000" w:rsidRDefault="00000000" w:rsidRPr="00000000" w14:paraId="0000009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C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77. If I’m not contributing to others, my life is meaningless. </w:t>
      </w:r>
    </w:p>
    <w:p w:rsidR="00000000" w:rsidDel="00000000" w:rsidP="00000000" w:rsidRDefault="00000000" w:rsidRPr="00000000" w14:paraId="0000009D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9E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78. When making a decision, I often think about what might be more enjoyable. </w:t>
      </w:r>
    </w:p>
    <w:p w:rsidR="00000000" w:rsidDel="00000000" w:rsidP="00000000" w:rsidRDefault="00000000" w:rsidRPr="00000000" w14:paraId="0000009F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0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79. I can’t stand to feel stagnant. </w:t>
      </w:r>
    </w:p>
    <w:p w:rsidR="00000000" w:rsidDel="00000000" w:rsidP="00000000" w:rsidRDefault="00000000" w:rsidRPr="00000000" w14:paraId="000000A1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2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80. I need to feel as safe as possible at all times. </w:t>
      </w:r>
    </w:p>
    <w:p w:rsidR="00000000" w:rsidDel="00000000" w:rsidP="00000000" w:rsidRDefault="00000000" w:rsidRPr="00000000" w14:paraId="000000A3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4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81. If I commit to something, I worry that something better might come along. </w:t>
      </w:r>
    </w:p>
    <w:p w:rsidR="00000000" w:rsidDel="00000000" w:rsidP="00000000" w:rsidRDefault="00000000" w:rsidRPr="00000000" w14:paraId="000000A5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6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82. I never want to be seen as a loser. </w:t>
      </w:r>
    </w:p>
    <w:p w:rsidR="00000000" w:rsidDel="00000000" w:rsidP="00000000" w:rsidRDefault="00000000" w:rsidRPr="00000000" w14:paraId="000000A7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8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83. I don’t care about having much stability in my life. </w:t>
      </w:r>
    </w:p>
    <w:p w:rsidR="00000000" w:rsidDel="00000000" w:rsidP="00000000" w:rsidRDefault="00000000" w:rsidRPr="00000000" w14:paraId="000000A9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A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84. I have a mission. </w:t>
      </w:r>
    </w:p>
    <w:p w:rsidR="00000000" w:rsidDel="00000000" w:rsidP="00000000" w:rsidRDefault="00000000" w:rsidRPr="00000000" w14:paraId="000000AB">
      <w:pPr>
        <w:widowControl w:val="0"/>
        <w:spacing w:after="24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Yes ___________ Partly ________ No ____________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center" w:pos="4680"/>
        <w:tab w:val="right" w:pos="9360"/>
      </w:tabs>
      <w:spacing w:line="240" w:lineRule="auto"/>
      <w:jc w:val="center"/>
      <w:rPr>
        <w:rFonts w:ascii="Raleway" w:cs="Raleway" w:eastAsia="Raleway" w:hAnsi="Raleway"/>
        <w:sz w:val="44"/>
        <w:szCs w:val="44"/>
      </w:rPr>
    </w:pPr>
    <w:bookmarkStart w:colFirst="0" w:colLast="0" w:name="_gjdgxs" w:id="0"/>
    <w:bookmarkEnd w:id="0"/>
    <w:r w:rsidDel="00000000" w:rsidR="00000000" w:rsidRPr="00000000">
      <w:rPr>
        <w:rFonts w:ascii="Raleway" w:cs="Raleway" w:eastAsia="Raleway" w:hAnsi="Raleway"/>
        <w:sz w:val="44"/>
        <w:szCs w:val="44"/>
        <w:rtl w:val="0"/>
      </w:rPr>
      <w:t xml:space="preserve">RELATIONSHIP MASTERY</w:t>
    </w:r>
  </w:p>
  <w:p w:rsidR="00000000" w:rsidDel="00000000" w:rsidP="00000000" w:rsidRDefault="00000000" w:rsidRPr="00000000" w14:paraId="000000AF">
    <w:pPr>
      <w:tabs>
        <w:tab w:val="center" w:pos="4680"/>
        <w:tab w:val="right" w:pos="9360"/>
      </w:tabs>
      <w:spacing w:line="240" w:lineRule="auto"/>
      <w:jc w:val="center"/>
      <w:rPr>
        <w:rFonts w:ascii="Raleway" w:cs="Raleway" w:eastAsia="Raleway" w:hAnsi="Raleway"/>
        <w:sz w:val="40"/>
        <w:szCs w:val="40"/>
      </w:rPr>
    </w:pPr>
    <w:bookmarkStart w:colFirst="0" w:colLast="0" w:name="_xvlkzjsk86ct" w:id="1"/>
    <w:bookmarkEnd w:id="1"/>
    <w:r w:rsidDel="00000000" w:rsidR="00000000" w:rsidRPr="00000000">
      <w:rPr>
        <w:rFonts w:ascii="Raleway" w:cs="Raleway" w:eastAsia="Raleway" w:hAnsi="Raleway"/>
        <w:sz w:val="40"/>
        <w:szCs w:val="40"/>
        <w:rtl w:val="0"/>
      </w:rPr>
      <w:t xml:space="preserve">Scott &amp; Nancy Kiesling</w:t>
    </w:r>
  </w:p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